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902" w:rsidRDefault="00F17902" w:rsidP="00F17902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</w:p>
    <w:tbl>
      <w:tblPr>
        <w:tblW w:w="11839" w:type="dxa"/>
        <w:tblInd w:w="392" w:type="dxa"/>
        <w:tblLook w:val="04A0" w:firstRow="1" w:lastRow="0" w:firstColumn="1" w:lastColumn="0" w:noHBand="0" w:noVBand="1"/>
      </w:tblPr>
      <w:tblGrid>
        <w:gridCol w:w="9464"/>
        <w:gridCol w:w="2375"/>
      </w:tblGrid>
      <w:tr w:rsidR="006E285B" w:rsidRPr="00B63512" w:rsidTr="00B63512">
        <w:tc>
          <w:tcPr>
            <w:tcW w:w="9464" w:type="dxa"/>
            <w:vAlign w:val="center"/>
          </w:tcPr>
          <w:p w:rsidR="00B63512" w:rsidRDefault="00B63512" w:rsidP="006434BB">
            <w:pPr>
              <w:pStyle w:val="ab"/>
              <w:spacing w:line="240" w:lineRule="auto"/>
              <w:rPr>
                <w:rFonts w:ascii="Verdana" w:hAnsi="Verdana"/>
                <w:color w:val="0E0E0E"/>
                <w:sz w:val="22"/>
                <w:szCs w:val="22"/>
              </w:rPr>
            </w:pPr>
          </w:p>
          <w:p w:rsidR="004145E9" w:rsidRPr="00B63512" w:rsidRDefault="004145E9" w:rsidP="006434BB">
            <w:pPr>
              <w:pStyle w:val="ab"/>
              <w:spacing w:line="240" w:lineRule="auto"/>
              <w:rPr>
                <w:rFonts w:ascii="Verdana" w:hAnsi="Verdana"/>
                <w:color w:val="0E0E0E"/>
                <w:sz w:val="22"/>
                <w:szCs w:val="22"/>
              </w:rPr>
            </w:pPr>
          </w:p>
          <w:p w:rsidR="006E285B" w:rsidRPr="00B63512" w:rsidRDefault="006E285B" w:rsidP="006434BB">
            <w:pPr>
              <w:pStyle w:val="ab"/>
              <w:spacing w:line="240" w:lineRule="auto"/>
              <w:rPr>
                <w:rFonts w:ascii="Verdana" w:hAnsi="Verdana"/>
                <w:color w:val="0E0E0E"/>
                <w:sz w:val="22"/>
                <w:szCs w:val="22"/>
              </w:rPr>
            </w:pPr>
            <w:r w:rsidRPr="00B63512">
              <w:rPr>
                <w:rFonts w:ascii="Verdana" w:hAnsi="Verdana"/>
                <w:color w:val="0E0E0E"/>
                <w:sz w:val="22"/>
                <w:szCs w:val="22"/>
              </w:rPr>
              <w:t xml:space="preserve">О проведении </w:t>
            </w:r>
            <w:r w:rsidR="008B0CC7" w:rsidRPr="00B63512">
              <w:rPr>
                <w:rFonts w:ascii="Verdana" w:hAnsi="Verdana"/>
                <w:color w:val="0E0E0E"/>
                <w:sz w:val="22"/>
                <w:szCs w:val="22"/>
              </w:rPr>
              <w:t>Выборочного наблюдения доходов населения и участия в социальных программах</w:t>
            </w:r>
          </w:p>
          <w:p w:rsidR="00B63512" w:rsidRPr="00B63512" w:rsidRDefault="00B63512" w:rsidP="006434BB">
            <w:pPr>
              <w:pStyle w:val="ab"/>
              <w:spacing w:line="240" w:lineRule="auto"/>
              <w:rPr>
                <w:rFonts w:ascii="Verdana" w:hAnsi="Verdana"/>
                <w:b w:val="0"/>
                <w:color w:val="0E0E0E"/>
                <w:sz w:val="22"/>
                <w:szCs w:val="22"/>
              </w:rPr>
            </w:pPr>
          </w:p>
        </w:tc>
        <w:tc>
          <w:tcPr>
            <w:tcW w:w="2375" w:type="dxa"/>
          </w:tcPr>
          <w:p w:rsidR="006E285B" w:rsidRPr="00B63512" w:rsidRDefault="006E285B" w:rsidP="00B6351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b/>
                <w:color w:val="0E0E0E"/>
                <w:lang w:eastAsia="ru-RU"/>
              </w:rPr>
            </w:pPr>
          </w:p>
        </w:tc>
      </w:tr>
    </w:tbl>
    <w:p w:rsidR="00B63512" w:rsidRPr="00B63512" w:rsidRDefault="00C17B22" w:rsidP="00B63512">
      <w:pPr>
        <w:spacing w:before="120" w:after="120" w:line="240" w:lineRule="auto"/>
        <w:jc w:val="both"/>
        <w:rPr>
          <w:rFonts w:ascii="Verdana" w:hAnsi="Verdana"/>
        </w:rPr>
      </w:pPr>
      <w:r>
        <w:rPr>
          <w:rFonts w:ascii="Verdana" w:eastAsia="Times New Roman" w:hAnsi="Verdana"/>
          <w:b/>
          <w:bCs/>
          <w:color w:val="333333"/>
          <w:lang w:eastAsia="ru-RU"/>
        </w:rPr>
        <w:t>С</w:t>
      </w:r>
      <w:r w:rsidRPr="00B63512">
        <w:rPr>
          <w:rFonts w:ascii="Verdana" w:eastAsia="Times New Roman" w:hAnsi="Verdana"/>
          <w:b/>
          <w:bCs/>
          <w:color w:val="333333"/>
          <w:lang w:eastAsia="ru-RU"/>
        </w:rPr>
        <w:t xml:space="preserve"> 18 января по 16 февраля 2021 года</w:t>
      </w:r>
      <w:r w:rsidRPr="00B63512">
        <w:rPr>
          <w:rFonts w:ascii="Verdana" w:eastAsiaTheme="minorHAnsi" w:hAnsi="Verdana"/>
          <w:color w:val="0E0E0E"/>
        </w:rPr>
        <w:t xml:space="preserve"> </w:t>
      </w:r>
      <w:r w:rsidRPr="00B63512">
        <w:rPr>
          <w:rFonts w:ascii="Verdana" w:eastAsia="Times New Roman" w:hAnsi="Verdana"/>
          <w:bCs/>
          <w:color w:val="333333"/>
          <w:lang w:eastAsia="ru-RU"/>
        </w:rPr>
        <w:t>на территории всех субъектов Российской Федерации про</w:t>
      </w:r>
      <w:r>
        <w:rPr>
          <w:rFonts w:ascii="Verdana" w:eastAsia="Times New Roman" w:hAnsi="Verdana"/>
          <w:bCs/>
          <w:color w:val="333333"/>
          <w:lang w:eastAsia="ru-RU"/>
        </w:rPr>
        <w:t xml:space="preserve">водится </w:t>
      </w:r>
      <w:r w:rsidR="008C49D2">
        <w:rPr>
          <w:rFonts w:ascii="Verdana" w:eastAsia="Times New Roman" w:hAnsi="Verdana"/>
          <w:bCs/>
          <w:color w:val="333333"/>
          <w:lang w:eastAsia="ru-RU"/>
        </w:rPr>
        <w:t>В</w:t>
      </w:r>
      <w:r w:rsidR="00B63512" w:rsidRPr="00B63512">
        <w:rPr>
          <w:rFonts w:ascii="Verdana" w:eastAsiaTheme="minorHAnsi" w:hAnsi="Verdana"/>
          <w:color w:val="0E0E0E"/>
        </w:rPr>
        <w:t>ыборочное наблюдение доходов населения и участия в социальных программах</w:t>
      </w:r>
      <w:r>
        <w:rPr>
          <w:rFonts w:ascii="Verdana" w:eastAsiaTheme="minorHAnsi" w:hAnsi="Verdana"/>
          <w:color w:val="0E0E0E"/>
        </w:rPr>
        <w:t>.</w:t>
      </w:r>
    </w:p>
    <w:p w:rsidR="00B63512" w:rsidRDefault="00B63512" w:rsidP="00B63512">
      <w:pPr>
        <w:spacing w:after="0" w:line="240" w:lineRule="auto"/>
        <w:jc w:val="both"/>
        <w:outlineLvl w:val="2"/>
        <w:rPr>
          <w:rFonts w:ascii="Verdana" w:eastAsia="Times New Roman" w:hAnsi="Verdana"/>
          <w:b/>
          <w:bCs/>
          <w:color w:val="333333"/>
          <w:lang w:eastAsia="ru-RU"/>
        </w:rPr>
      </w:pPr>
      <w:proofErr w:type="gramStart"/>
      <w:r w:rsidRPr="00B63512">
        <w:rPr>
          <w:rFonts w:ascii="Verdana" w:eastAsiaTheme="minorHAnsi" w:hAnsi="Verdana"/>
          <w:color w:val="000000" w:themeColor="text1"/>
        </w:rPr>
        <w:t>Задача</w:t>
      </w:r>
      <w:r w:rsidRPr="00B63512">
        <w:rPr>
          <w:rFonts w:ascii="Verdana" w:eastAsiaTheme="minorHAnsi" w:hAnsi="Verdana"/>
        </w:rPr>
        <w:t xml:space="preserve"> проведения </w:t>
      </w:r>
      <w:r w:rsidRPr="00B63512">
        <w:rPr>
          <w:rFonts w:ascii="Verdana" w:eastAsiaTheme="minorHAnsi" w:hAnsi="Verdana"/>
          <w:color w:val="0E0E0E"/>
        </w:rPr>
        <w:t xml:space="preserve">Выборочного наблюдения доходов населения и участия в социальных программах </w:t>
      </w:r>
      <w:r w:rsidRPr="00B63512">
        <w:rPr>
          <w:rFonts w:ascii="Verdana" w:eastAsiaTheme="minorHAnsi" w:hAnsi="Verdana"/>
        </w:rPr>
        <w:t>состоит в получении статистических данных о денежных и совокупных доходах домашних хозяйств, о видах доходных источников и количестве получателей доходов в семьях, об условиях получения и размерах доходов от работы по найму и самостоятельной занятости, об объемах натуральных поступлений, о видах и размерах социальных выплат, о на</w:t>
      </w:r>
      <w:bookmarkStart w:id="0" w:name="_GoBack"/>
      <w:bookmarkEnd w:id="0"/>
      <w:r w:rsidRPr="00B63512">
        <w:rPr>
          <w:rFonts w:ascii="Verdana" w:eastAsiaTheme="minorHAnsi" w:hAnsi="Verdana"/>
        </w:rPr>
        <w:t>личии доходов от</w:t>
      </w:r>
      <w:proofErr w:type="gramEnd"/>
      <w:r w:rsidRPr="00B63512">
        <w:rPr>
          <w:rFonts w:ascii="Verdana" w:eastAsiaTheme="minorHAnsi" w:hAnsi="Verdana"/>
        </w:rPr>
        <w:t xml:space="preserve"> собственности, об объеме обязательных платежей и долгового бремени.</w:t>
      </w:r>
      <w:r w:rsidRPr="00B63512">
        <w:rPr>
          <w:rFonts w:ascii="Verdana" w:eastAsia="Times New Roman" w:hAnsi="Verdana"/>
          <w:b/>
          <w:bCs/>
          <w:color w:val="333333"/>
          <w:lang w:eastAsia="ru-RU"/>
        </w:rPr>
        <w:t xml:space="preserve"> </w:t>
      </w:r>
    </w:p>
    <w:p w:rsidR="00B63512" w:rsidRDefault="00B63512" w:rsidP="00B63512">
      <w:pPr>
        <w:spacing w:after="0" w:line="240" w:lineRule="auto"/>
        <w:jc w:val="both"/>
        <w:outlineLvl w:val="2"/>
        <w:rPr>
          <w:rFonts w:ascii="Verdana" w:eastAsia="Times New Roman" w:hAnsi="Verdana"/>
          <w:b/>
          <w:bCs/>
          <w:color w:val="333333"/>
          <w:lang w:eastAsia="ru-RU"/>
        </w:rPr>
      </w:pPr>
    </w:p>
    <w:p w:rsidR="00B63512" w:rsidRDefault="00B63512" w:rsidP="00B63512">
      <w:pPr>
        <w:spacing w:after="0" w:line="240" w:lineRule="auto"/>
        <w:jc w:val="both"/>
        <w:outlineLvl w:val="2"/>
        <w:rPr>
          <w:rFonts w:ascii="Verdana" w:eastAsia="Times New Roman" w:hAnsi="Verdana"/>
          <w:b/>
          <w:bCs/>
          <w:color w:val="333333"/>
          <w:lang w:eastAsia="ru-RU"/>
        </w:rPr>
      </w:pPr>
      <w:r w:rsidRPr="00B63512">
        <w:rPr>
          <w:rFonts w:ascii="Verdana" w:eastAsia="Times New Roman" w:hAnsi="Verdana"/>
          <w:b/>
          <w:bCs/>
          <w:color w:val="333333"/>
          <w:lang w:eastAsia="ru-RU"/>
        </w:rPr>
        <w:t>Гарантируется полная конфиденциальность данных и защита предоставленной информации.</w:t>
      </w:r>
    </w:p>
    <w:p w:rsidR="00B63512" w:rsidRDefault="00B63512" w:rsidP="00B63512">
      <w:pPr>
        <w:spacing w:after="0" w:line="240" w:lineRule="auto"/>
        <w:jc w:val="both"/>
        <w:outlineLvl w:val="2"/>
        <w:rPr>
          <w:rFonts w:ascii="Verdana" w:eastAsia="Times New Roman" w:hAnsi="Verdana"/>
          <w:b/>
          <w:bCs/>
          <w:color w:val="333333"/>
          <w:lang w:eastAsia="ru-RU"/>
        </w:rPr>
      </w:pPr>
    </w:p>
    <w:p w:rsidR="00B63512" w:rsidRDefault="00B63512" w:rsidP="00B63512">
      <w:pPr>
        <w:spacing w:after="0" w:line="240" w:lineRule="auto"/>
        <w:jc w:val="both"/>
        <w:outlineLvl w:val="2"/>
        <w:rPr>
          <w:rFonts w:ascii="Verdana" w:eastAsia="Times New Roman" w:hAnsi="Verdana"/>
          <w:b/>
          <w:bCs/>
          <w:color w:val="333333"/>
          <w:lang w:eastAsia="ru-RU"/>
        </w:rPr>
      </w:pPr>
    </w:p>
    <w:p w:rsidR="00B63512" w:rsidRDefault="00B63512" w:rsidP="00B63512">
      <w:pPr>
        <w:spacing w:after="0" w:line="240" w:lineRule="auto"/>
        <w:jc w:val="both"/>
        <w:outlineLvl w:val="2"/>
        <w:rPr>
          <w:rFonts w:ascii="Verdana" w:hAnsi="Verdana"/>
          <w:color w:val="0E0E0E"/>
        </w:rPr>
      </w:pPr>
      <w:r w:rsidRPr="00B63512">
        <w:rPr>
          <w:rFonts w:ascii="Verdana" w:eastAsia="Times New Roman" w:hAnsi="Verdana"/>
          <w:bCs/>
          <w:color w:val="333333"/>
          <w:lang w:eastAsia="ru-RU"/>
        </w:rPr>
        <w:t>Подробнее о проведении в</w:t>
      </w:r>
      <w:r w:rsidRPr="00B63512">
        <w:rPr>
          <w:rFonts w:ascii="Verdana" w:hAnsi="Verdana"/>
          <w:color w:val="0E0E0E"/>
        </w:rPr>
        <w:t>ыборочного наблюдения доходов населения и участия в социальных программах</w:t>
      </w:r>
      <w:r>
        <w:rPr>
          <w:rFonts w:ascii="Verdana" w:hAnsi="Verdana"/>
          <w:color w:val="0E0E0E"/>
        </w:rPr>
        <w:t>:</w:t>
      </w:r>
    </w:p>
    <w:p w:rsidR="00B63512" w:rsidRDefault="00B63512" w:rsidP="00B63512">
      <w:pPr>
        <w:spacing w:after="0" w:line="240" w:lineRule="auto"/>
        <w:jc w:val="both"/>
        <w:outlineLvl w:val="2"/>
        <w:rPr>
          <w:rFonts w:ascii="Verdana" w:hAnsi="Verdana"/>
          <w:color w:val="0E0E0E"/>
        </w:rPr>
      </w:pPr>
    </w:p>
    <w:p w:rsidR="00B63512" w:rsidRDefault="00B63512" w:rsidP="00B63512">
      <w:pPr>
        <w:spacing w:after="0" w:line="240" w:lineRule="auto"/>
        <w:jc w:val="both"/>
        <w:outlineLvl w:val="2"/>
        <w:rPr>
          <w:rFonts w:ascii="Verdana" w:hAnsi="Verdana"/>
          <w:color w:val="0E0E0E"/>
        </w:rPr>
      </w:pPr>
    </w:p>
    <w:p w:rsidR="00B63512" w:rsidRDefault="004145E9" w:rsidP="00B63512">
      <w:pPr>
        <w:spacing w:after="0" w:line="240" w:lineRule="auto"/>
        <w:jc w:val="both"/>
        <w:outlineLvl w:val="2"/>
        <w:rPr>
          <w:rFonts w:ascii="Verdana" w:hAnsi="Verdana"/>
          <w:b/>
          <w:color w:val="0E0E0E"/>
        </w:rPr>
      </w:pPr>
      <w:hyperlink r:id="rId7" w:history="1">
        <w:r w:rsidR="00B63512" w:rsidRPr="004145E9">
          <w:rPr>
            <w:rStyle w:val="a3"/>
            <w:rFonts w:ascii="Verdana" w:hAnsi="Verdana"/>
            <w:b/>
          </w:rPr>
          <w:t>В Алтайском крае</w:t>
        </w:r>
      </w:hyperlink>
      <w:r w:rsidR="00B63512" w:rsidRPr="00B63512">
        <w:rPr>
          <w:rFonts w:ascii="Verdana" w:hAnsi="Verdana"/>
          <w:b/>
          <w:color w:val="0E0E0E"/>
        </w:rPr>
        <w:t xml:space="preserve">                                                              </w:t>
      </w:r>
      <w:hyperlink r:id="rId8" w:history="1">
        <w:r w:rsidR="00B63512" w:rsidRPr="004145E9">
          <w:rPr>
            <w:rStyle w:val="a3"/>
            <w:rFonts w:ascii="Verdana" w:hAnsi="Verdana"/>
            <w:b/>
          </w:rPr>
          <w:t>в Республике Алтай</w:t>
        </w:r>
      </w:hyperlink>
    </w:p>
    <w:p w:rsidR="00B63512" w:rsidRDefault="00B63512" w:rsidP="00B63512">
      <w:pPr>
        <w:spacing w:after="0" w:line="240" w:lineRule="auto"/>
        <w:jc w:val="both"/>
        <w:outlineLvl w:val="2"/>
        <w:rPr>
          <w:rFonts w:ascii="Verdana" w:hAnsi="Verdana"/>
          <w:b/>
          <w:color w:val="0E0E0E"/>
        </w:rPr>
      </w:pPr>
    </w:p>
    <w:p w:rsidR="00B63512" w:rsidRDefault="00B63512" w:rsidP="00B63512">
      <w:pPr>
        <w:spacing w:after="0" w:line="240" w:lineRule="auto"/>
        <w:jc w:val="both"/>
        <w:outlineLvl w:val="2"/>
        <w:rPr>
          <w:rFonts w:ascii="Verdana" w:hAnsi="Verdana"/>
          <w:b/>
          <w:color w:val="0E0E0E"/>
        </w:rPr>
      </w:pPr>
    </w:p>
    <w:p w:rsidR="00B63512" w:rsidRDefault="004145E9" w:rsidP="004145E9">
      <w:pPr>
        <w:tabs>
          <w:tab w:val="left" w:pos="2190"/>
        </w:tabs>
        <w:spacing w:after="0" w:line="240" w:lineRule="auto"/>
        <w:jc w:val="both"/>
        <w:outlineLvl w:val="2"/>
        <w:rPr>
          <w:rFonts w:ascii="Verdana" w:hAnsi="Verdana"/>
          <w:b/>
          <w:color w:val="0E0E0E"/>
        </w:rPr>
      </w:pPr>
      <w:r>
        <w:rPr>
          <w:rFonts w:ascii="Verdana" w:hAnsi="Verdana"/>
          <w:b/>
          <w:color w:val="0E0E0E"/>
        </w:rPr>
        <w:tab/>
      </w:r>
    </w:p>
    <w:p w:rsidR="00916FF6" w:rsidRPr="00B63512" w:rsidRDefault="00916FF6" w:rsidP="00B63512">
      <w:pPr>
        <w:spacing w:after="0" w:line="240" w:lineRule="auto"/>
        <w:jc w:val="both"/>
        <w:outlineLvl w:val="2"/>
        <w:rPr>
          <w:rFonts w:ascii="Verdana" w:hAnsi="Verdana"/>
          <w:b/>
        </w:rPr>
      </w:pPr>
    </w:p>
    <w:sectPr w:rsidR="00916FF6" w:rsidRPr="00B63512" w:rsidSect="00B63512">
      <w:headerReference w:type="default" r:id="rId9"/>
      <w:type w:val="continuous"/>
      <w:pgSz w:w="11906" w:h="16838"/>
      <w:pgMar w:top="1134" w:right="99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66C" w:rsidRDefault="0099566C" w:rsidP="00A70FC4">
      <w:pPr>
        <w:spacing w:after="0" w:line="240" w:lineRule="auto"/>
      </w:pPr>
      <w:r>
        <w:separator/>
      </w:r>
    </w:p>
  </w:endnote>
  <w:endnote w:type="continuationSeparator" w:id="0">
    <w:p w:rsidR="0099566C" w:rsidRDefault="0099566C" w:rsidP="00A70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66C" w:rsidRDefault="0099566C" w:rsidP="00A70FC4">
      <w:pPr>
        <w:spacing w:after="0" w:line="240" w:lineRule="auto"/>
      </w:pPr>
      <w:r>
        <w:separator/>
      </w:r>
    </w:p>
  </w:footnote>
  <w:footnote w:type="continuationSeparator" w:id="0">
    <w:p w:rsidR="0099566C" w:rsidRDefault="0099566C" w:rsidP="00A70F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642" w:rsidRDefault="00643642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7E4"/>
    <w:rsid w:val="000307E4"/>
    <w:rsid w:val="000375D9"/>
    <w:rsid w:val="00081120"/>
    <w:rsid w:val="000863C5"/>
    <w:rsid w:val="00092E21"/>
    <w:rsid w:val="000B3561"/>
    <w:rsid w:val="000C075A"/>
    <w:rsid w:val="0011083D"/>
    <w:rsid w:val="00151115"/>
    <w:rsid w:val="0018083C"/>
    <w:rsid w:val="00181B8B"/>
    <w:rsid w:val="001B1685"/>
    <w:rsid w:val="001B1839"/>
    <w:rsid w:val="001C3074"/>
    <w:rsid w:val="001E0E8D"/>
    <w:rsid w:val="001F0FCA"/>
    <w:rsid w:val="0020390D"/>
    <w:rsid w:val="00235A1B"/>
    <w:rsid w:val="002840DE"/>
    <w:rsid w:val="002C14C0"/>
    <w:rsid w:val="002E45EE"/>
    <w:rsid w:val="00312091"/>
    <w:rsid w:val="00365036"/>
    <w:rsid w:val="00366233"/>
    <w:rsid w:val="003F3843"/>
    <w:rsid w:val="004145E9"/>
    <w:rsid w:val="00494190"/>
    <w:rsid w:val="005033F4"/>
    <w:rsid w:val="005A1321"/>
    <w:rsid w:val="00600659"/>
    <w:rsid w:val="00606242"/>
    <w:rsid w:val="00630509"/>
    <w:rsid w:val="006403C6"/>
    <w:rsid w:val="006434BB"/>
    <w:rsid w:val="00643642"/>
    <w:rsid w:val="00647A2C"/>
    <w:rsid w:val="00660077"/>
    <w:rsid w:val="00670E72"/>
    <w:rsid w:val="0067129D"/>
    <w:rsid w:val="006B6EB2"/>
    <w:rsid w:val="006B7401"/>
    <w:rsid w:val="006C5009"/>
    <w:rsid w:val="006D4A4B"/>
    <w:rsid w:val="006E285B"/>
    <w:rsid w:val="00716A86"/>
    <w:rsid w:val="00722792"/>
    <w:rsid w:val="00744EFB"/>
    <w:rsid w:val="00792EED"/>
    <w:rsid w:val="00796477"/>
    <w:rsid w:val="007A0C86"/>
    <w:rsid w:val="007B552E"/>
    <w:rsid w:val="008005F7"/>
    <w:rsid w:val="008348B6"/>
    <w:rsid w:val="00847FC5"/>
    <w:rsid w:val="00883459"/>
    <w:rsid w:val="008B0CC7"/>
    <w:rsid w:val="008B4ACD"/>
    <w:rsid w:val="008C49D2"/>
    <w:rsid w:val="008D6FB9"/>
    <w:rsid w:val="008E25DB"/>
    <w:rsid w:val="00916FF6"/>
    <w:rsid w:val="0092429F"/>
    <w:rsid w:val="00947651"/>
    <w:rsid w:val="00975D65"/>
    <w:rsid w:val="0099566C"/>
    <w:rsid w:val="009B41CC"/>
    <w:rsid w:val="00A70FC4"/>
    <w:rsid w:val="00A93B08"/>
    <w:rsid w:val="00AC06BD"/>
    <w:rsid w:val="00B07FE6"/>
    <w:rsid w:val="00B2657A"/>
    <w:rsid w:val="00B63512"/>
    <w:rsid w:val="00BA6DA1"/>
    <w:rsid w:val="00BC5583"/>
    <w:rsid w:val="00BD2689"/>
    <w:rsid w:val="00BD7CD4"/>
    <w:rsid w:val="00BE4128"/>
    <w:rsid w:val="00BF4A98"/>
    <w:rsid w:val="00C17B22"/>
    <w:rsid w:val="00C22AC0"/>
    <w:rsid w:val="00C62D48"/>
    <w:rsid w:val="00D56FCD"/>
    <w:rsid w:val="00DA6695"/>
    <w:rsid w:val="00E04011"/>
    <w:rsid w:val="00EE2B37"/>
    <w:rsid w:val="00EE7E16"/>
    <w:rsid w:val="00F17902"/>
    <w:rsid w:val="00F25A62"/>
    <w:rsid w:val="00F27D57"/>
    <w:rsid w:val="00F83B08"/>
    <w:rsid w:val="00FB485F"/>
    <w:rsid w:val="00FC1CF8"/>
    <w:rsid w:val="00FC207F"/>
    <w:rsid w:val="00FD5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7E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07E4"/>
    <w:rPr>
      <w:color w:val="0000FF"/>
      <w:u w:val="single"/>
    </w:rPr>
  </w:style>
  <w:style w:type="table" w:styleId="a4">
    <w:name w:val="Table Grid"/>
    <w:basedOn w:val="a1"/>
    <w:uiPriority w:val="59"/>
    <w:rsid w:val="006E28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E2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285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70F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70FC4"/>
  </w:style>
  <w:style w:type="paragraph" w:styleId="a9">
    <w:name w:val="footer"/>
    <w:basedOn w:val="a"/>
    <w:link w:val="aa"/>
    <w:uiPriority w:val="99"/>
    <w:unhideWhenUsed/>
    <w:rsid w:val="00A70F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70FC4"/>
  </w:style>
  <w:style w:type="paragraph" w:styleId="ab">
    <w:name w:val="Title"/>
    <w:basedOn w:val="a"/>
    <w:link w:val="ac"/>
    <w:qFormat/>
    <w:rsid w:val="00312091"/>
    <w:pPr>
      <w:spacing w:after="0" w:line="36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c">
    <w:name w:val="Название Знак"/>
    <w:basedOn w:val="a0"/>
    <w:link w:val="ab"/>
    <w:rsid w:val="0031209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916FF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16FF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7E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07E4"/>
    <w:rPr>
      <w:color w:val="0000FF"/>
      <w:u w:val="single"/>
    </w:rPr>
  </w:style>
  <w:style w:type="table" w:styleId="a4">
    <w:name w:val="Table Grid"/>
    <w:basedOn w:val="a1"/>
    <w:uiPriority w:val="59"/>
    <w:rsid w:val="006E28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E2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285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70F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70FC4"/>
  </w:style>
  <w:style w:type="paragraph" w:styleId="a9">
    <w:name w:val="footer"/>
    <w:basedOn w:val="a"/>
    <w:link w:val="aa"/>
    <w:uiPriority w:val="99"/>
    <w:unhideWhenUsed/>
    <w:rsid w:val="00A70F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70FC4"/>
  </w:style>
  <w:style w:type="paragraph" w:styleId="ab">
    <w:name w:val="Title"/>
    <w:basedOn w:val="a"/>
    <w:link w:val="ac"/>
    <w:qFormat/>
    <w:rsid w:val="00312091"/>
    <w:pPr>
      <w:spacing w:after="0" w:line="36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c">
    <w:name w:val="Название Знак"/>
    <w:basedOn w:val="a0"/>
    <w:link w:val="ab"/>
    <w:rsid w:val="0031209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916FF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16FF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kstat.gks.ru/storage/mediabank/6iPf6bg8/&#1087;&#1088;&#1077;&#1089;&#1089;-&#1088;&#1077;&#1083;&#1080;&#1079;_&#1044;&#1054;&#1061;&#1054;&#1044;&#1067;_2021_&#1056;&#1040;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kstat.gks.ru/storage/mediabank/Qk9gKqp0/&#1087;&#1088;&#1077;&#1089;&#1089;-&#1088;&#1077;&#1083;&#1080;&#1079;_&#1044;&#1054;&#1061;&#1054;&#1044;&#1067;_&#1040;&#1050;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Филатова Лариса Николаевна</dc:creator>
  <cp:lastModifiedBy>Зиястинов Валерий Валерьевич</cp:lastModifiedBy>
  <cp:revision>6</cp:revision>
  <cp:lastPrinted>2021-01-19T02:08:00Z</cp:lastPrinted>
  <dcterms:created xsi:type="dcterms:W3CDTF">2021-01-18T04:56:00Z</dcterms:created>
  <dcterms:modified xsi:type="dcterms:W3CDTF">2021-01-19T03:07:00Z</dcterms:modified>
</cp:coreProperties>
</file>